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49" w:rsidRPr="006E1F49" w:rsidRDefault="006E1F49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6E1F49" w:rsidRDefault="006E1F49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</w:t>
      </w:r>
    </w:p>
    <w:p w:rsidR="006E1F49" w:rsidRPr="006E1F49" w:rsidRDefault="006E1F49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>ОБРАЗОВАНИЯ МУРМАНСКОЙ ОБЛАСТИ</w:t>
      </w:r>
    </w:p>
    <w:p w:rsidR="006E1F49" w:rsidRPr="006E1F49" w:rsidRDefault="006E1F49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6E1F49" w:rsidRPr="006E1F49" w:rsidRDefault="006E1F49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F49" w:rsidRPr="006E1F49" w:rsidRDefault="006E1F49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>Кафедра дошкольного образования</w:t>
      </w:r>
    </w:p>
    <w:p w:rsidR="006E1F49" w:rsidRPr="006E1F49" w:rsidRDefault="006E1F49" w:rsidP="006E1F49">
      <w:pPr>
        <w:rPr>
          <w:rFonts w:ascii="Times New Roman" w:hAnsi="Times New Roman" w:cs="Times New Roman"/>
          <w:b/>
          <w:sz w:val="28"/>
          <w:szCs w:val="28"/>
        </w:rPr>
      </w:pPr>
    </w:p>
    <w:p w:rsidR="006E1F49" w:rsidRPr="006E1F49" w:rsidRDefault="006E1F49" w:rsidP="006E1F49">
      <w:pPr>
        <w:rPr>
          <w:rFonts w:ascii="Times New Roman" w:hAnsi="Times New Roman" w:cs="Times New Roman"/>
          <w:b/>
          <w:sz w:val="28"/>
          <w:szCs w:val="28"/>
        </w:rPr>
      </w:pPr>
    </w:p>
    <w:p w:rsidR="006E1F49" w:rsidRDefault="006E1F49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:rsidR="006E1F49" w:rsidRPr="006E1F49" w:rsidRDefault="006E1F49" w:rsidP="006E1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sz w:val="28"/>
          <w:szCs w:val="28"/>
        </w:rPr>
        <w:t>Эффективные технологии и практики развития познавательно-исследовательской деятельности воспитанников дошкольной образовательной организации</w:t>
      </w:r>
    </w:p>
    <w:p w:rsidR="006E1F49" w:rsidRDefault="006E1F49" w:rsidP="006E1F49">
      <w:pPr>
        <w:rPr>
          <w:rFonts w:ascii="Times New Roman" w:hAnsi="Times New Roman" w:cs="Times New Roman"/>
          <w:b/>
          <w:sz w:val="28"/>
          <w:szCs w:val="28"/>
        </w:rPr>
      </w:pPr>
    </w:p>
    <w:p w:rsidR="006E1F49" w:rsidRPr="006E1F49" w:rsidRDefault="006E1F49" w:rsidP="006E1F49">
      <w:pPr>
        <w:rPr>
          <w:rFonts w:ascii="Times New Roman" w:hAnsi="Times New Roman" w:cs="Times New Roman"/>
          <w:sz w:val="28"/>
          <w:szCs w:val="28"/>
        </w:rPr>
      </w:pPr>
    </w:p>
    <w:p w:rsidR="006E1F49" w:rsidRPr="006E1F49" w:rsidRDefault="006E1F49" w:rsidP="006E1F49">
      <w:pPr>
        <w:jc w:val="right"/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sz w:val="28"/>
          <w:szCs w:val="28"/>
        </w:rPr>
        <w:t>ВЫПОЛНИЛА:</w:t>
      </w:r>
    </w:p>
    <w:p w:rsidR="00090DAA" w:rsidRDefault="00090DAA" w:rsidP="006E1F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Мария Станиславовна</w:t>
      </w:r>
    </w:p>
    <w:p w:rsidR="006E1F49" w:rsidRPr="006E1F49" w:rsidRDefault="006E1F49" w:rsidP="006E1F49">
      <w:pPr>
        <w:jc w:val="right"/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sz w:val="28"/>
          <w:szCs w:val="28"/>
        </w:rPr>
        <w:t>воспитатель МБДОУ №</w:t>
      </w:r>
      <w:r w:rsidR="00090DAA">
        <w:rPr>
          <w:rFonts w:ascii="Times New Roman" w:hAnsi="Times New Roman" w:cs="Times New Roman"/>
          <w:sz w:val="28"/>
          <w:szCs w:val="28"/>
        </w:rPr>
        <w:t xml:space="preserve"> 101</w:t>
      </w:r>
      <w:r w:rsidRPr="006E1F49">
        <w:rPr>
          <w:rFonts w:ascii="Times New Roman" w:hAnsi="Times New Roman" w:cs="Times New Roman"/>
          <w:sz w:val="28"/>
          <w:szCs w:val="28"/>
        </w:rPr>
        <w:t xml:space="preserve">  г. Мурманска</w:t>
      </w:r>
    </w:p>
    <w:p w:rsidR="006E1F49" w:rsidRPr="006E1F49" w:rsidRDefault="006E1F49" w:rsidP="006E1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F49" w:rsidRDefault="006E1F49" w:rsidP="006E1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DAA" w:rsidRDefault="00090DAA" w:rsidP="006E1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DAA" w:rsidRDefault="00090DAA" w:rsidP="006E1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DAA" w:rsidRDefault="00090DAA" w:rsidP="006E1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DAA" w:rsidRPr="006E1F49" w:rsidRDefault="00090DAA" w:rsidP="006E1F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F49" w:rsidRPr="006E1F49" w:rsidRDefault="006E1F49" w:rsidP="006E1F49">
      <w:pPr>
        <w:rPr>
          <w:rFonts w:ascii="Times New Roman" w:hAnsi="Times New Roman" w:cs="Times New Roman"/>
          <w:b/>
          <w:sz w:val="28"/>
          <w:szCs w:val="28"/>
        </w:rPr>
      </w:pPr>
    </w:p>
    <w:p w:rsidR="006E1F49" w:rsidRPr="006E1F49" w:rsidRDefault="006E1F49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1F49">
        <w:rPr>
          <w:rFonts w:ascii="Times New Roman" w:hAnsi="Times New Roman" w:cs="Times New Roman"/>
          <w:b/>
          <w:sz w:val="28"/>
          <w:szCs w:val="28"/>
        </w:rPr>
        <w:t>Мурманск</w:t>
      </w:r>
    </w:p>
    <w:p w:rsidR="006E1F49" w:rsidRPr="006E1F49" w:rsidRDefault="006E1F49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>2020</w:t>
      </w:r>
    </w:p>
    <w:p w:rsidR="00842CCC" w:rsidRPr="006E1F49" w:rsidRDefault="00842CCC" w:rsidP="006E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42CCC" w:rsidRPr="006E1F49" w:rsidRDefault="00842CCC" w:rsidP="00842CCC">
      <w:pPr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>Ведение</w:t>
      </w:r>
      <w:r w:rsidRPr="006E1F4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  <w:r w:rsidR="006E1F49">
        <w:rPr>
          <w:rFonts w:ascii="Times New Roman" w:hAnsi="Times New Roman" w:cs="Times New Roman"/>
          <w:sz w:val="28"/>
          <w:szCs w:val="28"/>
        </w:rPr>
        <w:t>…………</w:t>
      </w:r>
      <w:r w:rsidRPr="006E1F49">
        <w:rPr>
          <w:rFonts w:ascii="Times New Roman" w:hAnsi="Times New Roman" w:cs="Times New Roman"/>
          <w:sz w:val="28"/>
          <w:szCs w:val="28"/>
        </w:rPr>
        <w:t>3</w:t>
      </w:r>
    </w:p>
    <w:p w:rsidR="00842CCC" w:rsidRPr="006E1F49" w:rsidRDefault="00842CCC" w:rsidP="006E1F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sz w:val="28"/>
          <w:szCs w:val="28"/>
        </w:rPr>
        <w:t>1.Создание условий в ДОО для развития познавательно-исследовательской деятельности воспитанников ……………………………</w:t>
      </w:r>
      <w:r w:rsidR="006E1F49">
        <w:rPr>
          <w:rFonts w:ascii="Times New Roman" w:hAnsi="Times New Roman" w:cs="Times New Roman"/>
          <w:sz w:val="28"/>
          <w:szCs w:val="28"/>
        </w:rPr>
        <w:t>...</w:t>
      </w:r>
      <w:r w:rsidRPr="006E1F49">
        <w:rPr>
          <w:rFonts w:ascii="Times New Roman" w:hAnsi="Times New Roman" w:cs="Times New Roman"/>
          <w:sz w:val="28"/>
          <w:szCs w:val="28"/>
        </w:rPr>
        <w:t>5</w:t>
      </w:r>
    </w:p>
    <w:p w:rsidR="00842CCC" w:rsidRPr="006E1F49" w:rsidRDefault="00842CCC" w:rsidP="006E1F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sz w:val="28"/>
          <w:szCs w:val="28"/>
        </w:rPr>
        <w:t>2. Современные технологии, методы и приёмы развития познавательно-исследовательской деятельно</w:t>
      </w:r>
      <w:r w:rsidR="006E1F49">
        <w:rPr>
          <w:rFonts w:ascii="Times New Roman" w:hAnsi="Times New Roman" w:cs="Times New Roman"/>
          <w:sz w:val="28"/>
          <w:szCs w:val="28"/>
        </w:rPr>
        <w:t>сти воспитанников ……………………………...9</w:t>
      </w:r>
    </w:p>
    <w:p w:rsidR="00842CCC" w:rsidRPr="006E1F49" w:rsidRDefault="00842CCC" w:rsidP="006E1F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sz w:val="28"/>
          <w:szCs w:val="28"/>
        </w:rPr>
        <w:t>3. Эффективные практики (формы) организации познавательно-исследовательской деятельн</w:t>
      </w:r>
      <w:r w:rsidR="006E1F49">
        <w:rPr>
          <w:rFonts w:ascii="Times New Roman" w:hAnsi="Times New Roman" w:cs="Times New Roman"/>
          <w:sz w:val="28"/>
          <w:szCs w:val="28"/>
        </w:rPr>
        <w:t>ости дошкольников ……………………………. 14</w:t>
      </w:r>
    </w:p>
    <w:p w:rsidR="00842CCC" w:rsidRPr="006E1F49" w:rsidRDefault="0093206A" w:rsidP="006E1F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sz w:val="28"/>
          <w:szCs w:val="28"/>
        </w:rPr>
        <w:t>4</w:t>
      </w:r>
      <w:r w:rsidR="00842CCC" w:rsidRPr="006E1F49">
        <w:rPr>
          <w:rFonts w:ascii="Times New Roman" w:hAnsi="Times New Roman" w:cs="Times New Roman"/>
          <w:sz w:val="28"/>
          <w:szCs w:val="28"/>
        </w:rPr>
        <w:t>. Формы активного сотрудничества с семьями воспитанников по развитию исследовательского повед</w:t>
      </w:r>
      <w:r w:rsidR="006E1F49">
        <w:rPr>
          <w:rFonts w:ascii="Times New Roman" w:hAnsi="Times New Roman" w:cs="Times New Roman"/>
          <w:sz w:val="28"/>
          <w:szCs w:val="28"/>
        </w:rPr>
        <w:t>ения воспитанников …………...……… 18</w:t>
      </w:r>
    </w:p>
    <w:p w:rsidR="00842CCC" w:rsidRPr="006E1F49" w:rsidRDefault="00842CCC" w:rsidP="00842CCC">
      <w:pPr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6E1F4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6E1F49">
        <w:rPr>
          <w:rFonts w:ascii="Times New Roman" w:hAnsi="Times New Roman" w:cs="Times New Roman"/>
          <w:sz w:val="28"/>
          <w:szCs w:val="28"/>
        </w:rPr>
        <w:t>……………..20</w:t>
      </w:r>
    </w:p>
    <w:p w:rsidR="00842CCC" w:rsidRPr="006E1F49" w:rsidRDefault="00842CCC" w:rsidP="006E1F49">
      <w:pPr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b/>
          <w:sz w:val="28"/>
          <w:szCs w:val="28"/>
        </w:rPr>
        <w:t>Литера</w:t>
      </w:r>
      <w:r w:rsidR="006E1F49" w:rsidRPr="006E1F49">
        <w:rPr>
          <w:rFonts w:ascii="Times New Roman" w:hAnsi="Times New Roman" w:cs="Times New Roman"/>
          <w:b/>
          <w:sz w:val="28"/>
          <w:szCs w:val="28"/>
        </w:rPr>
        <w:t>тура</w:t>
      </w:r>
      <w:r w:rsidR="006E1F4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…………………………………………………………...…………21</w:t>
      </w:r>
    </w:p>
    <w:p w:rsidR="009926DB" w:rsidRPr="006E1F49" w:rsidRDefault="009926DB">
      <w:pPr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sz w:val="28"/>
          <w:szCs w:val="28"/>
        </w:rPr>
        <w:br w:type="page"/>
      </w:r>
    </w:p>
    <w:p w:rsidR="009926DB" w:rsidRPr="009926DB" w:rsidRDefault="009926DB" w:rsidP="009926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D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дошкольников в современном понимании - это активность ребёнка, направленная на освоение особенностей объектов природного и предметного мира, связей между объектами, явлениями, их упорядочение и систематизацию. Это такая деятельность дошкольника, в которой ребёнок выступает исследователем, удовлетворяя собственную познавательную потребность, занимает активную позицию в деятельности, в результате которой он открывает для себя новые свойства и качества объектов, познаёт мир в его связях и зависимостях.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Акцент в понимании познавательно-исследовательской деятельности сегодня смещается в сторону накопления детьми личного исследовательского опыта, осуществляющегося свободно и самостоятельно, при поддержке взрослых. Основой познавательно-исследовательской деятельности является исследовательская активность. Исследовательская активность – естественное состояние каждого ребенка, который настроен на познание мира, хочет все знать. Исследовательская активность способствует становлению субъектной позиции дошкольника в познании окружающего мира, тем самым обеспечивает его готовность к школе. Потребность в новых впечатлениях, новых знаниях - одна из фундаментальных потребностей, лежащих в основе познавательного развития дошкольников.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E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926DB">
        <w:rPr>
          <w:rFonts w:ascii="Times New Roman" w:hAnsi="Times New Roman" w:cs="Times New Roman"/>
          <w:sz w:val="28"/>
          <w:szCs w:val="28"/>
        </w:rPr>
        <w:t xml:space="preserve"> данной темы раскрыта в федеральном государственном образовательном стандарте дошкольного образования (далее – ФГОС </w:t>
      </w:r>
      <w:proofErr w:type="gramStart"/>
      <w:r w:rsidRPr="009926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26DB">
        <w:rPr>
          <w:rFonts w:ascii="Times New Roman" w:hAnsi="Times New Roman" w:cs="Times New Roman"/>
          <w:sz w:val="28"/>
          <w:szCs w:val="28"/>
        </w:rPr>
        <w:t>). В соответствии с п. 1.4.7. формирование познавательных интересов и познавательных действий ребёнка в различных видах деятельности является одним из принципов дошкольного образования.</w:t>
      </w:r>
    </w:p>
    <w:p w:rsidR="00444AEA" w:rsidRDefault="009926DB" w:rsidP="00444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EA">
        <w:rPr>
          <w:rFonts w:ascii="Times New Roman" w:hAnsi="Times New Roman" w:cs="Times New Roman"/>
          <w:b/>
          <w:sz w:val="28"/>
          <w:szCs w:val="28"/>
        </w:rPr>
        <w:t>Цель</w:t>
      </w:r>
      <w:r w:rsidRPr="009926DB">
        <w:rPr>
          <w:rFonts w:ascii="Times New Roman" w:hAnsi="Times New Roman" w:cs="Times New Roman"/>
          <w:sz w:val="28"/>
          <w:szCs w:val="28"/>
        </w:rPr>
        <w:t xml:space="preserve">  – развитие познавательно-исследовательских умен</w:t>
      </w:r>
      <w:r>
        <w:rPr>
          <w:rFonts w:ascii="Times New Roman" w:hAnsi="Times New Roman" w:cs="Times New Roman"/>
          <w:sz w:val="28"/>
          <w:szCs w:val="28"/>
        </w:rPr>
        <w:t xml:space="preserve">ий детей дошкольного возраста. </w:t>
      </w:r>
    </w:p>
    <w:p w:rsidR="00444AEA" w:rsidRDefault="00444AEA" w:rsidP="00444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EA" w:rsidRDefault="00444AEA" w:rsidP="00444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EA" w:rsidRDefault="00444AEA" w:rsidP="00444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DB" w:rsidRPr="009926DB" w:rsidRDefault="009926DB" w:rsidP="00444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целью, поставлены следующие </w:t>
      </w:r>
      <w:r w:rsidRPr="00444AE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6DB">
        <w:rPr>
          <w:rFonts w:ascii="Times New Roman" w:hAnsi="Times New Roman" w:cs="Times New Roman"/>
          <w:sz w:val="28"/>
          <w:szCs w:val="28"/>
        </w:rPr>
        <w:t>: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Способствовать развитию у детей познавательной активности, любознательности, стремления к самостоятельному познанию окружающего мира и размышлению.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Обеспечивать повышение уровня профессиональных компетенции педагогов, по вопросу построения развивающей предметно – пространственной среды способствующей развитию познавательно - исследовательской деятельности детей дошкольного возраста.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Создавать условия для организации познавательно – исследовательской деятельности дошкольников с использованием современных образовательных технологий дошкольников.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Повышать степень «вовлеченности» родителей в воспитательно – образовательный процесс способствующий развитию познавательной активности дошкольного возраста.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 Стимулировать установлени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партнерских взаимоотношений с </w:t>
      </w:r>
      <w:r w:rsidRPr="009926DB">
        <w:rPr>
          <w:rFonts w:ascii="Times New Roman" w:hAnsi="Times New Roman" w:cs="Times New Roman"/>
          <w:sz w:val="28"/>
          <w:szCs w:val="28"/>
        </w:rPr>
        <w:t>окружающим социумом путем объединения усилий для развития и воспитания детей.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b/>
          <w:sz w:val="28"/>
          <w:szCs w:val="28"/>
        </w:rPr>
        <w:t>Методы  исследования</w:t>
      </w:r>
      <w:r w:rsidRPr="009926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 xml:space="preserve">- теоретические:  изучение  литературы,  анализ,  обобщение; 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6DB">
        <w:rPr>
          <w:rFonts w:ascii="Times New Roman" w:hAnsi="Times New Roman" w:cs="Times New Roman"/>
          <w:sz w:val="28"/>
          <w:szCs w:val="28"/>
        </w:rPr>
        <w:t xml:space="preserve">эмпирические: наблюдения, беседа, опрос, эксперимент, анализ продуктов деятельности.  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926DB">
        <w:rPr>
          <w:rFonts w:ascii="Times New Roman" w:hAnsi="Times New Roman" w:cs="Times New Roman"/>
          <w:sz w:val="28"/>
          <w:szCs w:val="28"/>
        </w:rPr>
        <w:t xml:space="preserve">: дети, воспитатель, родители. 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Проектная работа состоит из введения, трех глав, заключения, списка литературы.</w:t>
      </w:r>
    </w:p>
    <w:p w:rsidR="0093206A" w:rsidRDefault="009926DB" w:rsidP="009926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 </w:t>
      </w:r>
      <w:r w:rsidR="00842CCC">
        <w:br w:type="page"/>
      </w:r>
      <w:r w:rsidR="0093206A" w:rsidRPr="009926DB">
        <w:rPr>
          <w:rFonts w:ascii="Times New Roman" w:hAnsi="Times New Roman" w:cs="Times New Roman"/>
          <w:b/>
          <w:sz w:val="28"/>
          <w:szCs w:val="28"/>
        </w:rPr>
        <w:lastRenderedPageBreak/>
        <w:t>1. Создание условий в ДОО для развития познавательно-исследовательской деятельности воспитанников</w:t>
      </w:r>
    </w:p>
    <w:p w:rsidR="009926DB" w:rsidRPr="009926DB" w:rsidRDefault="009926DB" w:rsidP="009320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Основная цель организации образовательной деятельности по развитию познавательно-исследовательской деятельности воспитанников ДОУ - развитие у дошкольников исследовательского типа мышления. Это не значит, что воспитатель видит в подопечных будущих профессиональных исследователей, экспериментаторов и ученых, он дает ребятам ощутить восторг открытия. Неправильно вкладывать в детей информацию в чистом виде. Правильно позволять им открывать мир заново. 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Задачи познавательного развития в ДОУ: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развитие интереса к предметам и явлениям окружающего мира;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об их свойствах (форме, цвете, размере, структуре, звучности и т. д.);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развитие мыслительных способностей: анализ, сравнение, обобщение, классификация, ориентация во времени и пространстве, установление взаимосвязей;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создание положительной мотивации к самостоятельному поиску нужной информации;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стимулирование и поощрение любознательности, наблюдательности;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формирование и совершенствование навыка работы с различными инструментами, развитие мелкой моторики.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При проектировании системы работы по поддержке исследовательского поведения детей раннего и дошкольного возраста педагогическим работникам рекомендуется: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lastRenderedPageBreak/>
        <w:t>- поддерживать и развивать интерес детей к поиску информации, стимулировать проявление исследовательской активности, давать возможность самим открывать новое знание, используя доступные возрасту способы и средства познания, действуя путем проб и ошибок для того, чтобы понять ситуацию на основе собственного опыта, а не просто запомнить сведения, переданные взрослым;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увеличить долю самостоятельной практической исследовательской деятельности ребенка в познании им свойств и связей окружающего мира;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06A">
        <w:rPr>
          <w:rFonts w:ascii="Times New Roman" w:hAnsi="Times New Roman" w:cs="Times New Roman"/>
          <w:sz w:val="28"/>
          <w:szCs w:val="28"/>
        </w:rPr>
        <w:t>- обеспечить возможности выбора дошкольником деятельности и соответствующего его интересам содержания, способов исследования (экспериментирование, наблюдение, сенсорное обследование, моделирование, коллекционирование, эвристические беседы и др.) при  использовании разных средств познания (языка, знаков, символов, эталонов и пр.) и фиксации результатов познания, игр и игровых материалов;</w:t>
      </w:r>
      <w:proofErr w:type="gramEnd"/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продумать предметную организацию среды, так как в силу особенностей возраста именно внешний стимул часто становится побудительной причиной исследовательского поведения и познавательно-исследовательской деятельности дошкольников. Использование доступных технических средств (фототехники, цифровых микроскопов, подзорной трубы, интерактивного глобуса), размещение в мини-музеях тематических коллекций, изготовление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>, создание вместе с воспитанниками детских журналов, макетов - все это способствует содержательности и насыщенности познавательной деятельности детей, побуждает их к активным исследованиям;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на становление познавательной мотивации существенное влияние оказывает содержательное взаимодействие ребенка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взрослым и сверстниками, причем присутствие взрослого имеет решающее значение для проявления ребенком познавательной активности. Искренняя заинтересованность педагога, его увлечённость «заражает» детей, вовлекает в  круговорот поиска новой информации. Именно взрослый передает ребенку </w:t>
      </w:r>
      <w:r w:rsidRPr="0093206A">
        <w:rPr>
          <w:rFonts w:ascii="Times New Roman" w:hAnsi="Times New Roman" w:cs="Times New Roman"/>
          <w:sz w:val="28"/>
          <w:szCs w:val="28"/>
        </w:rPr>
        <w:lastRenderedPageBreak/>
        <w:t>средства и способы познавательной деятельности, развивает его познавательные способности. При этом воспитателю рекомендуется больше слушать, чем говорить, больше наблюдать, чем показывать, больше поддерживать, чем непосредственно направлять;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активизировать познавательно-исследовательскую деятельность детей, придав ей исследовательский, творческий характер, и, таким образом, передать дошкольникам инициативу в организации своей познавательной деятельности. Строить обучение необходимо с учетом особенностей исследовательского поведения каждого воспитанника, которые выявляются средствами диагностики. Основная задача исследовательского обучения  способствовать освоению детьми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 средств и способов познания и развитию ориентировки в окружающем мире;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организовать продуктивное взаимодействие с семьями, вовлечь их в совместную деятельность, помочь правильно использовать потенциал семейного воспитания для поддержки исследовательского поведения и развития познавательно-исследовательской деятельности детей.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Организация познавательно-исследовательской деятельности может идти по пяти взаимосвязанным направлениям: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Живая природа: характерные особенности сезонов, многообразие живых организмов, приспособление к окружающей среде, характерные особенности природно-климатических зон, взаимосвязь живой и неживой природы.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Неживая природа: почва, песок, глина, камни, воздух, вода. Три агрегатных состояния вещества (газообразное, жидкое, твердое), небесные тела.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06A">
        <w:rPr>
          <w:rFonts w:ascii="Times New Roman" w:hAnsi="Times New Roman" w:cs="Times New Roman"/>
          <w:sz w:val="28"/>
          <w:szCs w:val="28"/>
        </w:rPr>
        <w:t>Физические явления: магнетизм, звук, вес, электричество, тепловые явления, движение, инерция, давление, свет, цвет и др.</w:t>
      </w:r>
      <w:proofErr w:type="gramEnd"/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Рукотворный мир: предмет как таковой, материалы и их свойства, преобразование предметов.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lastRenderedPageBreak/>
        <w:t>Человек: человек – живой организм, пользователь природы и создатель рукотворного мира.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Организовать познавательно-исследовательскую деятельность в ДОУ можно в регламентированной образовательной деятельности; в процессе организованной совместной деятельности ребенка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взрослым; в процессе совместной деятельности ребенка со взрослым в ходе режимных моментов; через создание условий, побуждающих детей к самостоятельно-познавательной деятельности</w:t>
      </w:r>
    </w:p>
    <w:p w:rsidR="00842CCC" w:rsidRPr="0093206A" w:rsidRDefault="0093206A" w:rsidP="00444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br w:type="page"/>
      </w:r>
    </w:p>
    <w:p w:rsidR="009926DB" w:rsidRDefault="00FE2FB0" w:rsidP="00444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DB">
        <w:rPr>
          <w:rFonts w:ascii="Times New Roman" w:hAnsi="Times New Roman" w:cs="Times New Roman"/>
          <w:b/>
          <w:sz w:val="28"/>
          <w:szCs w:val="28"/>
        </w:rPr>
        <w:lastRenderedPageBreak/>
        <w:t>2.  Современные технологии, методы и приёмы развития познавательно-исследовательской деятельности воспитанников</w:t>
      </w:r>
    </w:p>
    <w:p w:rsidR="00444AEA" w:rsidRPr="009926DB" w:rsidRDefault="00444AEA" w:rsidP="00444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Наиболее эффективными технологиями познавательного развития воспитанников дошкольных образовательных организаций являются: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1. Технология проблемного обучения (Джон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Т.В.Кудрявцев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, А.М. Матюшкин, М.И.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>). Цель воспитателя в проблемном обучении – пробудить у ребенка интерес к проблемным ситуациям и желание решить их. Проблемное обучение – это такая организация взаимодействия с воспитанниками, которая предполагает создание под руководством педагога проблемных вопросов, задач, ситуаций и активную самостоятельную деятельность детей по их разрешению.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Проблемное обучение проходит по следующим этапам: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 создаётся проблемная ситуация, задача или проблемный вопрос;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 формулируется проблема (выявление непонятных явлений);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 воспитанниками выдвигаются гипотезы (догадки, предположения);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 подбирается материал для проверки гипотез;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 проверяются все поступившие гипотезы (лучше начинать проверку с</w:t>
      </w:r>
      <w:proofErr w:type="gramEnd"/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гипотез, которые не подтвердятся);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 формулируются и оформляются выводы по каждой гипотезе.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Создавая проблемные ситуации, воспитателям рекомендуется побуждать детей самостоятельно выдвигать гипотезы, делать выводы, приучать воспитанников не бояться допускать ошибки, так как боязнь допустить ошибку сковывает инициативу ребенка в постановке и решении интеллектуальных проблем.</w:t>
      </w:r>
    </w:p>
    <w:p w:rsidR="00842CCC" w:rsidRPr="0093206A" w:rsidRDefault="00842CCC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2. Технология проектной деятельности (Е.С. Евдокимова). Технология проектной деятельности увеличивает познавательную активность дошкольника.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 Воспитатель выбирает тему </w:t>
      </w:r>
      <w:r w:rsidRPr="0093206A">
        <w:rPr>
          <w:rFonts w:ascii="Times New Roman" w:hAnsi="Times New Roman" w:cs="Times New Roman"/>
          <w:sz w:val="28"/>
          <w:szCs w:val="28"/>
        </w:rPr>
        <w:lastRenderedPageBreak/>
        <w:t xml:space="preserve">проекта, разрабатывает тематический план работы, где учитываются все виды детской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и подготавливает предметную среду. Далее начинается совместн</w:t>
      </w:r>
      <w:r w:rsidR="009926DB">
        <w:rPr>
          <w:rFonts w:ascii="Times New Roman" w:hAnsi="Times New Roman" w:cs="Times New Roman"/>
          <w:sz w:val="28"/>
          <w:szCs w:val="28"/>
        </w:rPr>
        <w:t xml:space="preserve">ая работа воспитателя и детей. 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Этапы проектной технологии: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 Целеполагание. Тема проекта может быть выдвинута как педагогом, так и воспитанниками. Для формулировки цели воспитателем создаётся проблемная ситуация. Воспитатель выносит проблему на обсуждение детям. В результате совместного обсуждения формулируется цель проекта, которую воспитатель предлагает детям достичь в процессе поисковой деятельности.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CCC" w:rsidRPr="0093206A">
        <w:rPr>
          <w:rFonts w:ascii="Times New Roman" w:hAnsi="Times New Roman" w:cs="Times New Roman"/>
          <w:sz w:val="28"/>
          <w:szCs w:val="28"/>
        </w:rPr>
        <w:t>Разработка совместного плана действий по достижению цели. В ходе общего обсуждения рекомендуется найти совместно с воспитанниками   ответы на три вопроса: «Что знают об определённом предмете или явлении?», «Что хотят узнать?», «Как найти ответы на вопросы?». Ответы воспитанников являются дополнениями и изменениями к уже готовому тематическому плану воспитателя.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CCC" w:rsidRPr="0093206A">
        <w:rPr>
          <w:rFonts w:ascii="Times New Roman" w:hAnsi="Times New Roman" w:cs="Times New Roman"/>
          <w:sz w:val="28"/>
          <w:szCs w:val="28"/>
        </w:rPr>
        <w:t>Практическая часть, в которой педагог планирует все виды детской деятельности: игровая (включая сюжетно-ролевую игру, игру с правилами и другие виды игры),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 (включая конструкторы, модули, бумагу, природный и иной материал), изобразительная, музыкальная, двигательная.</w:t>
      </w:r>
      <w:proofErr w:type="gramEnd"/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 Детская презентация проекта, которая может проходить в различных формах: итоговые игры-занятия, игры-викторины, тематические развлечения, экскурсии в мини-музее, конференции, устные журналы, презентация творческих газет, выставок, альбомов, рукописных книг и др.</w:t>
      </w:r>
      <w:proofErr w:type="gramEnd"/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3. Игровые образовательные технологии. Игровая образовательная технология в детском саду – это способ организации деятельности детей в процессе обучения предметному содержанию. Назначение игровой образовательной технологии не развитие игровой деятельности (что </w:t>
      </w:r>
      <w:r w:rsidRPr="0093206A">
        <w:rPr>
          <w:rFonts w:ascii="Times New Roman" w:hAnsi="Times New Roman" w:cs="Times New Roman"/>
          <w:sz w:val="28"/>
          <w:szCs w:val="28"/>
        </w:rPr>
        <w:lastRenderedPageBreak/>
        <w:t>соответствовало бы названию), а организация усвоения ребёнком предметного содержания. Компонентами игровой технологии в практической деятельности с воспитанниками могут быть: игровой сюжет, игровые и проблемные ситуации, игры-путешествия, дидактические игры, игры экспериментирования, игры на развитие психических процессов, игры фантазии, игры-придумки. Например, методика ознакомления воспитанников ДОО с окружающим миром «Путешествие по карте» (Н.А. Короткова) - это освоение пространственных схем и отношений (представления о пространстве мира, частях света и родной страны). Для «Путешествий по карте» в качестве постоянного материала нужны глобус и большая физическая карта мира, которая служит наглядностью целостного «пространства мира». Но предпочтительнее начинать путешествовать по своей стране, поэтому в группе должна быть и географическая карта России.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Алгоритм «Путешествия по карте»: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1. Выбор пункта назначения происходит методом проблемного обучения.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2. Выбор транспортного средства передвижения. 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3. Определение маршрута по глобусу и карте (или возможные разные пути) и прокладывание его цветными маркерами на карте. Например, отправляются дошкольники в Антарктиду из Мурманска, прокладывая два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 маршрута.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Один на корабле, огибая Европу и Африку, второй маршрут идёт через сушу: на поезде, на джипах, на верблюдах, на корабле).</w:t>
      </w:r>
      <w:proofErr w:type="gramEnd"/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4. Высказывание предположений о том, что и кто может встретиться в пути, в данной местности; что дети знают о пункте назначения.</w:t>
      </w:r>
    </w:p>
    <w:p w:rsidR="00842CCC" w:rsidRPr="0093206A" w:rsidRDefault="009926DB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В течение месяца проходит само путешествие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2CCC" w:rsidRPr="0093206A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2CCC" w:rsidRPr="0093206A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6. Подведение итогов, проверка предположений, что нового узнали.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В ходе «путешествия» происходит активное изменение и пополнение развивающей предметно-пространственной среды: вносятся и используются атласы и контурные карты, изготавливаются панно растительного и </w:t>
      </w:r>
      <w:r w:rsidRPr="0093206A">
        <w:rPr>
          <w:rFonts w:ascii="Times New Roman" w:hAnsi="Times New Roman" w:cs="Times New Roman"/>
          <w:sz w:val="28"/>
          <w:szCs w:val="28"/>
        </w:rPr>
        <w:lastRenderedPageBreak/>
        <w:t>животного мира, макеты ландшафтов, дидактические игры, альбом «Заметки путешественника» и т.д.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Для организации познавательной деятельности дошкольников на основе игровой образовательной технологии рекомендуется использовать: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Тони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, «Сказочные лабиринты игры»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В.В.Воскобович</w:t>
      </w:r>
      <w:r w:rsidR="009926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>,</w:t>
      </w:r>
      <w:r w:rsidR="009926DB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 xml:space="preserve"> «Полифункциональные макеты-карты» Н.Я. Михайленко и Н.А. Короткова.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Одним из условий образовательной 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деятельности по познавательному </w:t>
      </w:r>
      <w:r w:rsidRPr="0093206A">
        <w:rPr>
          <w:rFonts w:ascii="Times New Roman" w:hAnsi="Times New Roman" w:cs="Times New Roman"/>
          <w:sz w:val="28"/>
          <w:szCs w:val="28"/>
        </w:rPr>
        <w:t xml:space="preserve">развитию дошкольников является выбор </w:t>
      </w:r>
      <w:r w:rsidRPr="0093206A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93206A">
        <w:rPr>
          <w:rFonts w:ascii="Times New Roman" w:hAnsi="Times New Roman" w:cs="Times New Roman"/>
          <w:sz w:val="28"/>
          <w:szCs w:val="28"/>
        </w:rPr>
        <w:t xml:space="preserve"> обучения воспитанников.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Выбор метода обучения влияет на эф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фективность и быстроту усвоения </w:t>
      </w:r>
      <w:r w:rsidRPr="0093206A">
        <w:rPr>
          <w:rFonts w:ascii="Times New Roman" w:hAnsi="Times New Roman" w:cs="Times New Roman"/>
          <w:sz w:val="28"/>
          <w:szCs w:val="28"/>
        </w:rPr>
        <w:t>знаний.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Обеспечить успешное усвоение воспитанниками ДОО знаний об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особенностях объектов, их структуре, связях и отношениях, существующих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между ними, позволяет модел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ирование. В дошкольном возрасте </w:t>
      </w:r>
      <w:r w:rsidRPr="0093206A">
        <w:rPr>
          <w:rFonts w:ascii="Times New Roman" w:hAnsi="Times New Roman" w:cs="Times New Roman"/>
          <w:sz w:val="28"/>
          <w:szCs w:val="28"/>
        </w:rPr>
        <w:t>используются разные виды моделей: предметные, предметно-схематические,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 xml:space="preserve">графические модели, в том числе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>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Рекомендуется также использ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овать метод </w:t>
      </w:r>
      <w:proofErr w:type="spellStart"/>
      <w:r w:rsidR="00FE2FB0" w:rsidRPr="0093206A">
        <w:rPr>
          <w:rFonts w:ascii="Times New Roman" w:hAnsi="Times New Roman" w:cs="Times New Roman"/>
          <w:sz w:val="28"/>
          <w:szCs w:val="28"/>
        </w:rPr>
        <w:t>фотомоделирования</w:t>
      </w:r>
      <w:proofErr w:type="spellEnd"/>
      <w:r w:rsidR="00FE2FB0" w:rsidRPr="0093206A">
        <w:rPr>
          <w:rFonts w:ascii="Times New Roman" w:hAnsi="Times New Roman" w:cs="Times New Roman"/>
          <w:sz w:val="28"/>
          <w:szCs w:val="28"/>
        </w:rPr>
        <w:t xml:space="preserve"> -   </w:t>
      </w:r>
      <w:r w:rsidRPr="0093206A">
        <w:rPr>
          <w:rFonts w:ascii="Times New Roman" w:hAnsi="Times New Roman" w:cs="Times New Roman"/>
          <w:sz w:val="28"/>
          <w:szCs w:val="28"/>
        </w:rPr>
        <w:t>совместное изготовление моделей на основе фотографий. Модель должна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быть понятной для восприятия ребёнка; доступной для создания и действий с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ней; отображать обобщённый образ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и подходить к группе объектов; </w:t>
      </w:r>
      <w:r w:rsidRPr="0093206A">
        <w:rPr>
          <w:rFonts w:ascii="Times New Roman" w:hAnsi="Times New Roman" w:cs="Times New Roman"/>
          <w:sz w:val="28"/>
          <w:szCs w:val="28"/>
        </w:rPr>
        <w:t>передавать те свойства и отношения, которые ребёнок должен освоить с её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помощью; облегчать процесс познания.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фотомоделирования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>: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1. Фотоколлаж.</w:t>
      </w:r>
    </w:p>
    <w:p w:rsidR="00842CCC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2. Фотомакет (предметно-схематические модели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2FB0" w:rsidRPr="0093206A" w:rsidRDefault="00842CCC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3. 3D – модель (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предметный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>) – воспро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изводит особенности, пропорции, </w:t>
      </w:r>
      <w:r w:rsidRPr="0093206A">
        <w:rPr>
          <w:rFonts w:ascii="Times New Roman" w:hAnsi="Times New Roman" w:cs="Times New Roman"/>
          <w:sz w:val="28"/>
          <w:szCs w:val="28"/>
        </w:rPr>
        <w:t>взаимосвязь частей каких-либо объектов. Это могут быть модели животных,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в которых отражён принцип строения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живого организма. Для создания </w:t>
      </w:r>
      <w:r w:rsidRPr="0093206A">
        <w:rPr>
          <w:rFonts w:ascii="Times New Roman" w:hAnsi="Times New Roman" w:cs="Times New Roman"/>
          <w:sz w:val="28"/>
          <w:szCs w:val="28"/>
        </w:rPr>
        <w:t>модели рекомендуется использовать программу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Smoothie-3D. </w:t>
      </w:r>
      <w:r w:rsidRPr="0093206A">
        <w:rPr>
          <w:rFonts w:ascii="Times New Roman" w:hAnsi="Times New Roman" w:cs="Times New Roman"/>
          <w:sz w:val="28"/>
          <w:szCs w:val="28"/>
        </w:rPr>
        <w:t>Одним из современных метод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ов также является кейс-метод. С </w:t>
      </w:r>
      <w:r w:rsidRPr="0093206A">
        <w:rPr>
          <w:rFonts w:ascii="Times New Roman" w:hAnsi="Times New Roman" w:cs="Times New Roman"/>
          <w:sz w:val="28"/>
          <w:szCs w:val="28"/>
        </w:rPr>
        <w:t>помощью кейсов старшие дош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кольники самостоятельно изучают </w:t>
      </w:r>
      <w:r w:rsidRPr="0093206A">
        <w:rPr>
          <w:rFonts w:ascii="Times New Roman" w:hAnsi="Times New Roman" w:cs="Times New Roman"/>
          <w:sz w:val="28"/>
          <w:szCs w:val="28"/>
        </w:rPr>
        <w:t xml:space="preserve">познавательный материал, </w:t>
      </w:r>
      <w:r w:rsidRPr="0093206A">
        <w:rPr>
          <w:rFonts w:ascii="Times New Roman" w:hAnsi="Times New Roman" w:cs="Times New Roman"/>
          <w:sz w:val="28"/>
          <w:szCs w:val="28"/>
        </w:rPr>
        <w:lastRenderedPageBreak/>
        <w:t>экологичес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кие ситуации и решают, как надо </w:t>
      </w:r>
      <w:r w:rsidRPr="0093206A">
        <w:rPr>
          <w:rFonts w:ascii="Times New Roman" w:hAnsi="Times New Roman" w:cs="Times New Roman"/>
          <w:sz w:val="28"/>
          <w:szCs w:val="28"/>
        </w:rPr>
        <w:t xml:space="preserve">действовать.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Кейсы могут содержать комплекты проблемных кар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тинок, </w:t>
      </w:r>
      <w:r w:rsidRPr="0093206A">
        <w:rPr>
          <w:rFonts w:ascii="Times New Roman" w:hAnsi="Times New Roman" w:cs="Times New Roman"/>
          <w:sz w:val="28"/>
          <w:szCs w:val="28"/>
        </w:rPr>
        <w:t>фотографий, карточек, носителей аудио- или видеоинформации, книжки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малышки, раскраски, </w:t>
      </w:r>
      <w:proofErr w:type="spellStart"/>
      <w:r w:rsidR="00FE2FB0" w:rsidRPr="0093206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E2FB0" w:rsidRPr="0093206A">
        <w:rPr>
          <w:rFonts w:ascii="Times New Roman" w:hAnsi="Times New Roman" w:cs="Times New Roman"/>
          <w:sz w:val="28"/>
          <w:szCs w:val="28"/>
        </w:rPr>
        <w:t xml:space="preserve">, </w:t>
      </w:r>
      <w:r w:rsidRPr="0093206A">
        <w:rPr>
          <w:rFonts w:ascii="Times New Roman" w:hAnsi="Times New Roman" w:cs="Times New Roman"/>
          <w:sz w:val="28"/>
          <w:szCs w:val="28"/>
        </w:rPr>
        <w:t>настольно-печатные познавательные игры,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головоломки, ребусы, тематические конструкторы</w:t>
      </w:r>
      <w:r w:rsidR="00FE2FB0" w:rsidRPr="009320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E2FB0" w:rsidRPr="0093206A" w:rsidRDefault="00FE2FB0" w:rsidP="009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br w:type="page"/>
      </w:r>
    </w:p>
    <w:p w:rsidR="00FE2FB0" w:rsidRPr="009926DB" w:rsidRDefault="00FE2FB0" w:rsidP="009320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DB">
        <w:rPr>
          <w:rFonts w:ascii="Times New Roman" w:hAnsi="Times New Roman" w:cs="Times New Roman"/>
          <w:b/>
          <w:sz w:val="28"/>
          <w:szCs w:val="28"/>
        </w:rPr>
        <w:lastRenderedPageBreak/>
        <w:t>3. Эффективные практики (формы) организации познавательно-исследовательской деятельности дошкольников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В качестве наиболее продуктивных организационных форм работы с воспитанниками по познавательному развитию рекомендуется использовать: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Познание дошкольником мира с помощью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 – это картонная папка, в которой собран материал на определенную тему. Учебный материал в папке должен быть интересно оформлен в виде различных мини-книжечек, окошечек, книжек-гармошек, коробок с подарками и т.п. Также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 обязательно должен включать в себя различные творческие задания.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Организация коллекций и мини-музеев. В ходе коллекционирования у дошкольника развиваются умения комбинировать, выделять главное и второстепенное, устанавливать взаимосвязи, проводить аналогии, решать интеллектуальные задачи. Собирая, ребёнок занимается познавательно - исследовательской деятельностью, у него возникает желание больше узнать о предметах. Учитывая ситуативность и неустойчивость интересов дошкольников, рекомендуется сделать коллекцию интерактивной. Экспонаты можно использовать на занятиях по формированию элементарных математических представлений, в дидактических, сюжетных играх, в продуктивных видах деятельности, в театрализованных постановках, в</w:t>
      </w:r>
      <w:r w:rsidR="009926DB">
        <w:rPr>
          <w:rFonts w:ascii="Times New Roman" w:hAnsi="Times New Roman" w:cs="Times New Roman"/>
          <w:sz w:val="28"/>
          <w:szCs w:val="28"/>
        </w:rPr>
        <w:t xml:space="preserve"> </w:t>
      </w:r>
      <w:r w:rsidRPr="0093206A">
        <w:rPr>
          <w:rFonts w:ascii="Times New Roman" w:hAnsi="Times New Roman" w:cs="Times New Roman"/>
          <w:sz w:val="28"/>
          <w:szCs w:val="28"/>
        </w:rPr>
        <w:t>конструировании.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Пресс-конференция, в которой воспитанники берут на себя роль специалистов и корреспондентов газетных изданий. Названия газет можно придумать или взять названия местных СМИ. «Журналисты» задают вопросы «специалистам», рисуют и записывают то, что их заинтересовало. Например, если тема пресс-конференции «Презентация мини-музея Северный край», то дети могут взять на себя роли различных специалистов, отвечающих на вопросы журналистов. «Искусствовед» знакомит с художественными произведениями северных писателей и художников, </w:t>
      </w:r>
      <w:r w:rsidRPr="0093206A">
        <w:rPr>
          <w:rFonts w:ascii="Times New Roman" w:hAnsi="Times New Roman" w:cs="Times New Roman"/>
          <w:sz w:val="28"/>
          <w:szCs w:val="28"/>
        </w:rPr>
        <w:lastRenderedPageBreak/>
        <w:t>историей возникновения музея. «Геолог» знакомит корреспондентов с  минералами Кольского края, «научный сотрудник» с собранными коллекциями, «специалист министерства рыбного и сельского хозяйства области» с рыбой, обитающей в морях, озёрах и реках Заполярья, «краевед» рассказывает о том, чем знаменит и богат наш Кольский край, что его отличает от других краев России. После каждого выступления обязательно проведение детской деятельности: дидактических, подвижных, словесных игр, решение головоломок, прохождение лабиринтов, экспериментирования и конструирования.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Устные журналы. Например, тема устного журнала «Наши меньшие друзья».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«Зоолог» на своей страничке расскажет о том, к какой породе относится животное и какие у него есть родственные линии, «дрессировщик» - как надо воспитывать домашнее животное, «ветеринар» – как заботиться о его здоровье, «кинорежиссёр» на своей страничке может познакомить детей с тем, как животные снимались в фильмах (показать отрывки), а «представитель Министерства обороны» с тем, как животные помогали людям в Великую Отечественную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войну. Как и периодическое печатное издание, устный журнал не терпит повторений в содержании и форме материалов. Задача педагога – продумывание сценария, подбор и подготовка выступающих; подбор разнообразного материала (аудио, видео и т. д.). Также обязательно соблюдение </w:t>
      </w:r>
      <w:proofErr w:type="spellStart"/>
      <w:r w:rsidRPr="0093206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3206A">
        <w:rPr>
          <w:rFonts w:ascii="Times New Roman" w:hAnsi="Times New Roman" w:cs="Times New Roman"/>
          <w:sz w:val="28"/>
          <w:szCs w:val="28"/>
        </w:rPr>
        <w:t xml:space="preserve"> характера обучения.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Клубная деятельность. В рамках клубной деятельности можно организовать «Школу исследователей», «Клуб любознательных», «Клуб юных путешественников», «Машина времени», «Всё дело в шляпе», «Гениальные сыщики информации», «Друзья природы», «Клуб юных финансистов» и др. Использование игровых приёмов при организации работы Клуба позволяет поддерживать интерес. Наиболее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действенным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служит приём ритуализации. Включение в ход заседания ритуалов помогает  создать игровую оболочку деятельности Клуба, атмосферу таинственности. Это ритуалы сбора на заседание и их завершение, применение игровых </w:t>
      </w:r>
      <w:r w:rsidRPr="0093206A">
        <w:rPr>
          <w:rFonts w:ascii="Times New Roman" w:hAnsi="Times New Roman" w:cs="Times New Roman"/>
          <w:sz w:val="28"/>
          <w:szCs w:val="28"/>
        </w:rPr>
        <w:lastRenderedPageBreak/>
        <w:t xml:space="preserve">атрибутов: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Удостоверение члена Клуба, «Копилка слов» - красивая коробка – сундучок, удостоверение Почётного члена Клуба знатоков, профессорская мантия и шапочка, «Книги знатоков» с выступлениями детей, библиотека Клуба знатоков: книги-энциклопедии для детей, клубные карточки, сундучки находок, использование сюжета понравившейся книги, мультфильма, компьютерной игры.</w:t>
      </w:r>
      <w:proofErr w:type="gramEnd"/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Фестиваль детских исследовательских работ и проектов. Целесообразно организовать такой фестиваль на базе нескольких близлежащих детских садов. Команды дошкольных образовательных организаций могут представить результаты познавательн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 исследовательской деятельности. Рекомендуется привлечь к данной работе родителей воспитанников.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Проведение нано-экспедиции,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поможет раскрыть воспитанникам удивительный микромир с помощью микроскопа.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Необходимо познакомить воспитанников с техникой безопасности в ходе экспериментальных занятий и правилами поведения в «исследовательской лаборатории».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Виртуальные экскурсии. Использование презентационных средств позволяет внести эффект наглядности в занятия и помогает дошкольникам усвоить материал быстрее. Воспитателю рекомендуется акцентировать внимание на значимых моментах излагаемой информации; создавать наглядные образы в виде схем, рисунков, графических композиций.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Виртуальные прогулки можно устроить на краеведческие объекты: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административно-территориальные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(населенный пункт, район, Мурманская область);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экономические (предприятия, заводы, хозяйства, шахты);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исторические (памятники, заповедники, памятники природы);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культурно-художественные (театры, музеи, библиотеки, учебные заведения);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lastRenderedPageBreak/>
        <w:t xml:space="preserve">- природные (рельеф, горы, низменности, водоемы, полезные ископаемые, растения, </w:t>
      </w:r>
      <w:proofErr w:type="gramStart"/>
      <w:r w:rsidRPr="0093206A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93206A">
        <w:rPr>
          <w:rFonts w:ascii="Times New Roman" w:hAnsi="Times New Roman" w:cs="Times New Roman"/>
          <w:sz w:val="28"/>
          <w:szCs w:val="28"/>
        </w:rPr>
        <w:t xml:space="preserve"> как Мурманской области, так и Российской Федерации в целом).</w:t>
      </w:r>
    </w:p>
    <w:p w:rsidR="00FE2FB0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Можно совершить экскурсии по музеям мира, главным достопримечательностям России, галереям, зоопаркам, увидеть панорамы городов разных стран, Землю с космоса. Виртуальные экскурсии и прогулки активизируют дошкольников, стимулируют познавательную мотивацию. Итогом могут стать фоторепортажи, альбомы, книги, сделанные детьми.</w:t>
      </w:r>
    </w:p>
    <w:p w:rsidR="0093206A" w:rsidRPr="0093206A" w:rsidRDefault="00FE2FB0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Таким образом, познавательному развитию воспитанников способствуют такие формы организации обучения, которые учитывают их возрастные возможности, а также предусматривают варианты решения познавательных задач, что позволяет каждому ребёнку реализовать свои индивидуальные способности.</w:t>
      </w:r>
    </w:p>
    <w:p w:rsidR="0093206A" w:rsidRPr="0093206A" w:rsidRDefault="0093206A" w:rsidP="009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br w:type="page"/>
      </w:r>
    </w:p>
    <w:p w:rsidR="0093206A" w:rsidRPr="009926DB" w:rsidRDefault="0093206A" w:rsidP="009320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DB">
        <w:rPr>
          <w:rFonts w:ascii="Times New Roman" w:hAnsi="Times New Roman" w:cs="Times New Roman"/>
          <w:b/>
          <w:sz w:val="28"/>
          <w:szCs w:val="28"/>
        </w:rPr>
        <w:lastRenderedPageBreak/>
        <w:t>4. Формы активного сотрудничества с семьями воспитанников по развитию исследовательского поведения воспитанников</w:t>
      </w:r>
    </w:p>
    <w:p w:rsidR="009926DB" w:rsidRPr="0093206A" w:rsidRDefault="009926DB" w:rsidP="009320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Педагогическое сотрудничество – это взаимосвязанная совместная деятельность участников педагогического процесса, направленная на достижение единой для них общественно значимой цели.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Успешность воспитательно-образовательного процесса зависит от того, как складываются отношения между педагогами, детьми и родителями. Для этого необходима организованная совместная деятельность взрослых и детей, которая способствует единению, сплочению, установлению  взаимопонимания между родителями, педагогами и детьми, а так же созданию комфортных условий в детском саду и в семье, социуме.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Для реализации методической разработки необходимо тесное сотрудничество педагогов, специалистов ДОУ и родителей воспитанников.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Взаимодействие с педагогическими работниками.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1. Направление взаимодействия с педагогами: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создание условий для опытно - экспериментального развития детей в группе;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диагностика условий по познавательно – исследовательской деятельности;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проектная деятельность по созданию условий по познавательно-исследовательской деятельности;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работа с родителями по созданию условий по развитию познавательно - исследовательской деятельности детей;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организация наблюдений за объектами живой и явлениями неживой природы;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проведение опытов, экспериментов. 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2. Направление взаимодействия с родителями: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информация по созданию условий в группе по развитию познавательно – исследовательских способностей детей;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lastRenderedPageBreak/>
        <w:t>- совместная проектная деятельность с детьми по созданию условий;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помощь в оборудовании и оснащении уголка экспериментирования в группе;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- участие в выставках, защита детских проектов. 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Для осуществления полноценного развития и воспитания ребенка дошкольника необходимо согласование усилий дошкольного учреждения и семьи, в которой он воспитывается. Сотрудничество с семьей можно построить по следующим направлениям: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вовлечение семьи в образовательный процесс, организованный дошкольным учреждением, помощь в создании коллекций, тематических уголков, плакатов.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>- повышение психолого-педагогической культуры родителей (через родительские собрания, конференции, консультации и мастер-классы). Педагоги оформляют папки - передвижки, выпускаются информационные листы для родителей.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6A">
        <w:rPr>
          <w:rFonts w:ascii="Times New Roman" w:hAnsi="Times New Roman" w:cs="Times New Roman"/>
          <w:sz w:val="28"/>
          <w:szCs w:val="28"/>
        </w:rPr>
        <w:t xml:space="preserve">Таким образом, развитие познавательных мотивов и интересов дошкольника должно контролироваться не только на плановых занятиях в детском саду, но и в повседневной деятельности, включая досуг детей дома. А уровень развития ребенка в этой образовательной области зависит  от грамотного  и системного подхода к организации со стороны окружающих взрослых. Если педагогический коллектив и родители нацелены на один результат – любознательного и интеллектуально развитого ребенка, и всеми силами и средствами в совместной деятельности стремятся к данной цели, то она становится достижимой. </w:t>
      </w: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6A" w:rsidRPr="0093206A" w:rsidRDefault="0093206A" w:rsidP="009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DB" w:rsidRDefault="0099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6DB" w:rsidRPr="009926DB" w:rsidRDefault="009926DB" w:rsidP="009926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D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Дошкольный возраст - возраст становления и развития общих способностей, которые по мере взросления ребенка будут совершенствоваться и дифференцироваться. Одна из важных способностей - способность к познанию. В процессе познания развиваются такие психические процессы как мышление, воображение, память. Формируются также познавательные операции и познавательные умения - анализ, синтез, обобщение, классификация.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Подводя итоги проделанной работы, можно сделать следующие выводы: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Необходимо ежедневно способствовать  развитию у детей познавательной активности, любознательности, стремления к самостоятельному познанию окружающего мира и размышлению.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Обеспечивать повышение уровня профессиональных компетенции педагогов, по вопросу построения развивающей предметно – пространственной среды способствующей развитию познавательно - исследовательской деятельности детей дошкольного возраста.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Создавать условия для организации познавательно – исследовательской деятельности дошкольников с использованием современных образовательных технологий дошкольников.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Повышать степень «вовлеченности» родителей в воспитательно – образовательный процесс способствующий развитию познавательной активности дошкольного возраста.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-  Стимулировать установление партнерских взаимоотношений с окружающим социумом путем объединения усилий для развития и воспитания детей.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>По моему мнению, такая современная форма работы, оказалась весьма эффективной в данном направлении, что позволяет и дает возможности для  использования материалов работы в практике и у других педагогов.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DB" w:rsidRDefault="009926DB" w:rsidP="009926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D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9926DB" w:rsidRPr="009926DB" w:rsidRDefault="009926DB" w:rsidP="009926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 О.В., Щетинина В.В.,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 Н.Н. Программа по организации познавательно-исследовательской деятельности дошкольников «Ребёнок в мире поиска».- М.: ТЦ Сфера, 2017.-128с.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 xml:space="preserve">2. Евдокимова Е.С. Технология проектирования в ДОУ. – М.:ТЦ Сфера,2006.-64с. 3. Карабанова О.А., Алиева Э.Ф.,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 О.Р., Рабинович П.Д.,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, П.Д. Рабинович, Е.М.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>. – М.: Федеральный институт развития образования, 2014.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 xml:space="preserve">4. Малицкая И.Б. Экспериментирование в детском саду в условиях реализации ФГОС </w:t>
      </w:r>
      <w:proofErr w:type="gramStart"/>
      <w:r w:rsidRPr="009926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26DB">
        <w:rPr>
          <w:rFonts w:ascii="Times New Roman" w:hAnsi="Times New Roman" w:cs="Times New Roman"/>
          <w:sz w:val="28"/>
          <w:szCs w:val="28"/>
        </w:rPr>
        <w:t>//Воспитатель ДОУ.-№5.-2018.-С.6-10.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 xml:space="preserve">5. Методические рекомендации «Особенности организации и содержание образовательной деятельности по познавательному развитию дошкольников» практические материалы - Мурманск, 2019. 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 Н.А. Исследовательские действия как основа включения дошкольников  в познавательно-исследовательскую деятельность//Детский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9926DB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9926DB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 и практика.-2015.- № 9.-С.18-23.</w:t>
      </w:r>
    </w:p>
    <w:p w:rsidR="009926DB" w:rsidRPr="009926DB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Стафурова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 Е. Как использовать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фотомоделирование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 в работе с детьми//Справочник старшего воспитателя. -№ 3.-2018.-С.32-41.</w:t>
      </w:r>
    </w:p>
    <w:p w:rsidR="00D22325" w:rsidRPr="0093206A" w:rsidRDefault="009926DB" w:rsidP="0099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D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 И.И. Теоретические основания формирования познавательного интереса дошкольников//Познавательное развитие дошкольников: теоретические основы и новые технологии: сборник статей/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сост.Т.В.Волосовец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И.Л.Кириллов</w:t>
      </w:r>
      <w:proofErr w:type="spellEnd"/>
      <w:r w:rsidRPr="0099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6DB">
        <w:rPr>
          <w:rFonts w:ascii="Times New Roman" w:hAnsi="Times New Roman" w:cs="Times New Roman"/>
          <w:sz w:val="28"/>
          <w:szCs w:val="28"/>
        </w:rPr>
        <w:t>Л.М.</w:t>
      </w:r>
      <w:proofErr w:type="gramStart"/>
      <w:r w:rsidRPr="009926DB">
        <w:rPr>
          <w:rFonts w:ascii="Times New Roman" w:hAnsi="Times New Roman" w:cs="Times New Roman"/>
          <w:sz w:val="28"/>
          <w:szCs w:val="28"/>
        </w:rPr>
        <w:t>Кларина</w:t>
      </w:r>
      <w:proofErr w:type="spellEnd"/>
      <w:proofErr w:type="gramEnd"/>
      <w:r w:rsidRPr="009926DB">
        <w:rPr>
          <w:rFonts w:ascii="Times New Roman" w:hAnsi="Times New Roman" w:cs="Times New Roman"/>
          <w:sz w:val="28"/>
          <w:szCs w:val="28"/>
        </w:rPr>
        <w:t>.- М.: Русское слово - учебник, 2015.-С.5-8.</w:t>
      </w:r>
    </w:p>
    <w:sectPr w:rsidR="00D22325" w:rsidRPr="0093206A" w:rsidSect="006E1F4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A5" w:rsidRDefault="00EE0CA5" w:rsidP="006E1F49">
      <w:pPr>
        <w:spacing w:after="0" w:line="240" w:lineRule="auto"/>
      </w:pPr>
      <w:r>
        <w:separator/>
      </w:r>
    </w:p>
  </w:endnote>
  <w:endnote w:type="continuationSeparator" w:id="0">
    <w:p w:rsidR="00EE0CA5" w:rsidRDefault="00EE0CA5" w:rsidP="006E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675532"/>
      <w:docPartObj>
        <w:docPartGallery w:val="Page Numbers (Bottom of Page)"/>
        <w:docPartUnique/>
      </w:docPartObj>
    </w:sdtPr>
    <w:sdtEndPr/>
    <w:sdtContent>
      <w:p w:rsidR="006E1F49" w:rsidRDefault="006E1F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AA">
          <w:rPr>
            <w:noProof/>
          </w:rPr>
          <w:t>2</w:t>
        </w:r>
        <w:r>
          <w:fldChar w:fldCharType="end"/>
        </w:r>
      </w:p>
    </w:sdtContent>
  </w:sdt>
  <w:p w:rsidR="006E1F49" w:rsidRDefault="006E1F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A5" w:rsidRDefault="00EE0CA5" w:rsidP="006E1F49">
      <w:pPr>
        <w:spacing w:after="0" w:line="240" w:lineRule="auto"/>
      </w:pPr>
      <w:r>
        <w:separator/>
      </w:r>
    </w:p>
  </w:footnote>
  <w:footnote w:type="continuationSeparator" w:id="0">
    <w:p w:rsidR="00EE0CA5" w:rsidRDefault="00EE0CA5" w:rsidP="006E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C"/>
    <w:rsid w:val="000027F5"/>
    <w:rsid w:val="00006F2F"/>
    <w:rsid w:val="00010338"/>
    <w:rsid w:val="000179D3"/>
    <w:rsid w:val="000214F6"/>
    <w:rsid w:val="00022C72"/>
    <w:rsid w:val="00030BC2"/>
    <w:rsid w:val="000377A1"/>
    <w:rsid w:val="00047C08"/>
    <w:rsid w:val="00050F49"/>
    <w:rsid w:val="00051FD1"/>
    <w:rsid w:val="00053044"/>
    <w:rsid w:val="000556D0"/>
    <w:rsid w:val="00090DAA"/>
    <w:rsid w:val="00092380"/>
    <w:rsid w:val="000A0431"/>
    <w:rsid w:val="000A0635"/>
    <w:rsid w:val="000A5D98"/>
    <w:rsid w:val="000B5A7F"/>
    <w:rsid w:val="000D706E"/>
    <w:rsid w:val="000E09B0"/>
    <w:rsid w:val="000E1B14"/>
    <w:rsid w:val="000E5942"/>
    <w:rsid w:val="000F3EED"/>
    <w:rsid w:val="000F4CB7"/>
    <w:rsid w:val="000F696B"/>
    <w:rsid w:val="00113136"/>
    <w:rsid w:val="00114625"/>
    <w:rsid w:val="001158AA"/>
    <w:rsid w:val="00117525"/>
    <w:rsid w:val="00122BAC"/>
    <w:rsid w:val="001265FC"/>
    <w:rsid w:val="001321C5"/>
    <w:rsid w:val="00136A6C"/>
    <w:rsid w:val="00140206"/>
    <w:rsid w:val="00154BEF"/>
    <w:rsid w:val="00156EF3"/>
    <w:rsid w:val="00157AE8"/>
    <w:rsid w:val="001636E5"/>
    <w:rsid w:val="00167881"/>
    <w:rsid w:val="00167C04"/>
    <w:rsid w:val="0017313A"/>
    <w:rsid w:val="00177E71"/>
    <w:rsid w:val="0019684E"/>
    <w:rsid w:val="001A09B5"/>
    <w:rsid w:val="001A7304"/>
    <w:rsid w:val="001A75AD"/>
    <w:rsid w:val="001C6D61"/>
    <w:rsid w:val="001D1401"/>
    <w:rsid w:val="001D5DED"/>
    <w:rsid w:val="001E5F78"/>
    <w:rsid w:val="001E797D"/>
    <w:rsid w:val="001E7F65"/>
    <w:rsid w:val="00200250"/>
    <w:rsid w:val="00201D91"/>
    <w:rsid w:val="00210039"/>
    <w:rsid w:val="00213CBA"/>
    <w:rsid w:val="00226CFB"/>
    <w:rsid w:val="00230FB8"/>
    <w:rsid w:val="00232A31"/>
    <w:rsid w:val="00246E22"/>
    <w:rsid w:val="00251F10"/>
    <w:rsid w:val="00254361"/>
    <w:rsid w:val="002547A2"/>
    <w:rsid w:val="00254ED2"/>
    <w:rsid w:val="00265287"/>
    <w:rsid w:val="00281559"/>
    <w:rsid w:val="00293990"/>
    <w:rsid w:val="002A4738"/>
    <w:rsid w:val="002A4AB6"/>
    <w:rsid w:val="002B2148"/>
    <w:rsid w:val="002C78AA"/>
    <w:rsid w:val="002E1A90"/>
    <w:rsid w:val="002E2C8C"/>
    <w:rsid w:val="002E3DF5"/>
    <w:rsid w:val="003064AC"/>
    <w:rsid w:val="003134A9"/>
    <w:rsid w:val="00322504"/>
    <w:rsid w:val="00330F5E"/>
    <w:rsid w:val="00331385"/>
    <w:rsid w:val="00335F2A"/>
    <w:rsid w:val="00340443"/>
    <w:rsid w:val="00340597"/>
    <w:rsid w:val="003431E1"/>
    <w:rsid w:val="00344CC2"/>
    <w:rsid w:val="003469B8"/>
    <w:rsid w:val="00355777"/>
    <w:rsid w:val="00362A3C"/>
    <w:rsid w:val="00367B17"/>
    <w:rsid w:val="00370D87"/>
    <w:rsid w:val="00376640"/>
    <w:rsid w:val="00381F4A"/>
    <w:rsid w:val="00384028"/>
    <w:rsid w:val="003876C0"/>
    <w:rsid w:val="00397AAF"/>
    <w:rsid w:val="003B5E7F"/>
    <w:rsid w:val="003C439B"/>
    <w:rsid w:val="003D387D"/>
    <w:rsid w:val="003E5964"/>
    <w:rsid w:val="003E78D7"/>
    <w:rsid w:val="003F0BF8"/>
    <w:rsid w:val="0041219A"/>
    <w:rsid w:val="0041368F"/>
    <w:rsid w:val="00426EF1"/>
    <w:rsid w:val="004412D7"/>
    <w:rsid w:val="00442EF9"/>
    <w:rsid w:val="00444AEA"/>
    <w:rsid w:val="00452699"/>
    <w:rsid w:val="00461FD5"/>
    <w:rsid w:val="00463327"/>
    <w:rsid w:val="00464FBF"/>
    <w:rsid w:val="00471DA2"/>
    <w:rsid w:val="004774AD"/>
    <w:rsid w:val="00482309"/>
    <w:rsid w:val="00483405"/>
    <w:rsid w:val="00483CE5"/>
    <w:rsid w:val="0048785A"/>
    <w:rsid w:val="0049176E"/>
    <w:rsid w:val="004A7CA1"/>
    <w:rsid w:val="004B28AF"/>
    <w:rsid w:val="004C3AB7"/>
    <w:rsid w:val="004C3BBC"/>
    <w:rsid w:val="004D1176"/>
    <w:rsid w:val="004D132A"/>
    <w:rsid w:val="004D1FDB"/>
    <w:rsid w:val="004D3E03"/>
    <w:rsid w:val="004E0DDC"/>
    <w:rsid w:val="004E233E"/>
    <w:rsid w:val="004E7CFF"/>
    <w:rsid w:val="004F0F2C"/>
    <w:rsid w:val="004F22B0"/>
    <w:rsid w:val="004F5D1C"/>
    <w:rsid w:val="004F62D8"/>
    <w:rsid w:val="0050250B"/>
    <w:rsid w:val="0051158D"/>
    <w:rsid w:val="005201FF"/>
    <w:rsid w:val="00520316"/>
    <w:rsid w:val="005254B8"/>
    <w:rsid w:val="005259DC"/>
    <w:rsid w:val="005274FF"/>
    <w:rsid w:val="005349E4"/>
    <w:rsid w:val="00541147"/>
    <w:rsid w:val="00564D74"/>
    <w:rsid w:val="00566B9C"/>
    <w:rsid w:val="00570829"/>
    <w:rsid w:val="00570E32"/>
    <w:rsid w:val="00573601"/>
    <w:rsid w:val="005817E0"/>
    <w:rsid w:val="00585FB4"/>
    <w:rsid w:val="0058659F"/>
    <w:rsid w:val="0058703D"/>
    <w:rsid w:val="00592D8A"/>
    <w:rsid w:val="005A105F"/>
    <w:rsid w:val="005B622C"/>
    <w:rsid w:val="005C7F33"/>
    <w:rsid w:val="005E3D21"/>
    <w:rsid w:val="005F73A3"/>
    <w:rsid w:val="00602E35"/>
    <w:rsid w:val="00611EC0"/>
    <w:rsid w:val="00636F31"/>
    <w:rsid w:val="00640980"/>
    <w:rsid w:val="00646A94"/>
    <w:rsid w:val="006634EF"/>
    <w:rsid w:val="006671DF"/>
    <w:rsid w:val="00681688"/>
    <w:rsid w:val="00686913"/>
    <w:rsid w:val="00694869"/>
    <w:rsid w:val="006E1F49"/>
    <w:rsid w:val="006E5C90"/>
    <w:rsid w:val="006E6CAB"/>
    <w:rsid w:val="006E7E21"/>
    <w:rsid w:val="006F0216"/>
    <w:rsid w:val="006F37C5"/>
    <w:rsid w:val="006F544A"/>
    <w:rsid w:val="00700F1D"/>
    <w:rsid w:val="0072085A"/>
    <w:rsid w:val="007212D2"/>
    <w:rsid w:val="00726CCB"/>
    <w:rsid w:val="00730D4F"/>
    <w:rsid w:val="00736382"/>
    <w:rsid w:val="007400BD"/>
    <w:rsid w:val="0074178A"/>
    <w:rsid w:val="0076011D"/>
    <w:rsid w:val="007764FD"/>
    <w:rsid w:val="00784265"/>
    <w:rsid w:val="00785893"/>
    <w:rsid w:val="00786472"/>
    <w:rsid w:val="00792B31"/>
    <w:rsid w:val="007A4863"/>
    <w:rsid w:val="007A55F1"/>
    <w:rsid w:val="007A79FA"/>
    <w:rsid w:val="007B789A"/>
    <w:rsid w:val="007E1718"/>
    <w:rsid w:val="007E2351"/>
    <w:rsid w:val="007E3202"/>
    <w:rsid w:val="007E38EA"/>
    <w:rsid w:val="007E425B"/>
    <w:rsid w:val="007E61D3"/>
    <w:rsid w:val="007E67FE"/>
    <w:rsid w:val="007F2831"/>
    <w:rsid w:val="007F2F3D"/>
    <w:rsid w:val="00801B21"/>
    <w:rsid w:val="00804D76"/>
    <w:rsid w:val="00820628"/>
    <w:rsid w:val="00822D33"/>
    <w:rsid w:val="0082617C"/>
    <w:rsid w:val="00841E01"/>
    <w:rsid w:val="00842CCC"/>
    <w:rsid w:val="00844AA2"/>
    <w:rsid w:val="008505DD"/>
    <w:rsid w:val="0085430A"/>
    <w:rsid w:val="0086298E"/>
    <w:rsid w:val="0086424F"/>
    <w:rsid w:val="00870E8E"/>
    <w:rsid w:val="0087216A"/>
    <w:rsid w:val="00872B9E"/>
    <w:rsid w:val="0087782A"/>
    <w:rsid w:val="00882B97"/>
    <w:rsid w:val="008833B8"/>
    <w:rsid w:val="008B7BD0"/>
    <w:rsid w:val="008D0054"/>
    <w:rsid w:val="008E055C"/>
    <w:rsid w:val="008E07CA"/>
    <w:rsid w:val="008E1512"/>
    <w:rsid w:val="008E3E79"/>
    <w:rsid w:val="008E6D71"/>
    <w:rsid w:val="00904327"/>
    <w:rsid w:val="009069FF"/>
    <w:rsid w:val="00911153"/>
    <w:rsid w:val="0091732A"/>
    <w:rsid w:val="0092349B"/>
    <w:rsid w:val="00924EBC"/>
    <w:rsid w:val="0093206A"/>
    <w:rsid w:val="009371A4"/>
    <w:rsid w:val="009413A9"/>
    <w:rsid w:val="00953057"/>
    <w:rsid w:val="009613C3"/>
    <w:rsid w:val="009619D0"/>
    <w:rsid w:val="00981AD8"/>
    <w:rsid w:val="009848E4"/>
    <w:rsid w:val="009926DB"/>
    <w:rsid w:val="00995D3E"/>
    <w:rsid w:val="009B60A4"/>
    <w:rsid w:val="009C093E"/>
    <w:rsid w:val="009D118B"/>
    <w:rsid w:val="009D4E4F"/>
    <w:rsid w:val="00A02692"/>
    <w:rsid w:val="00A033BD"/>
    <w:rsid w:val="00A10A06"/>
    <w:rsid w:val="00A10CF8"/>
    <w:rsid w:val="00A140BA"/>
    <w:rsid w:val="00A15DF5"/>
    <w:rsid w:val="00A21883"/>
    <w:rsid w:val="00A23F17"/>
    <w:rsid w:val="00A36C2D"/>
    <w:rsid w:val="00A450BB"/>
    <w:rsid w:val="00A46139"/>
    <w:rsid w:val="00A62AD6"/>
    <w:rsid w:val="00A664AB"/>
    <w:rsid w:val="00A90127"/>
    <w:rsid w:val="00AA3CC2"/>
    <w:rsid w:val="00AD7A56"/>
    <w:rsid w:val="00AE60E9"/>
    <w:rsid w:val="00AF69C5"/>
    <w:rsid w:val="00B00D10"/>
    <w:rsid w:val="00B30AED"/>
    <w:rsid w:val="00B31296"/>
    <w:rsid w:val="00B41450"/>
    <w:rsid w:val="00B4209E"/>
    <w:rsid w:val="00B4752C"/>
    <w:rsid w:val="00B71FB1"/>
    <w:rsid w:val="00B728C4"/>
    <w:rsid w:val="00B74C93"/>
    <w:rsid w:val="00B75D95"/>
    <w:rsid w:val="00B80F14"/>
    <w:rsid w:val="00B8329B"/>
    <w:rsid w:val="00B92677"/>
    <w:rsid w:val="00B94F89"/>
    <w:rsid w:val="00B95600"/>
    <w:rsid w:val="00BA7C18"/>
    <w:rsid w:val="00BC0490"/>
    <w:rsid w:val="00BC1727"/>
    <w:rsid w:val="00BD293F"/>
    <w:rsid w:val="00BD2D6D"/>
    <w:rsid w:val="00BE16DA"/>
    <w:rsid w:val="00BE65A8"/>
    <w:rsid w:val="00BF1EC6"/>
    <w:rsid w:val="00BF33F1"/>
    <w:rsid w:val="00BF3F3C"/>
    <w:rsid w:val="00BF4A9F"/>
    <w:rsid w:val="00BF6565"/>
    <w:rsid w:val="00C0114B"/>
    <w:rsid w:val="00C019C9"/>
    <w:rsid w:val="00C06B59"/>
    <w:rsid w:val="00C145F2"/>
    <w:rsid w:val="00C1776E"/>
    <w:rsid w:val="00C37AF8"/>
    <w:rsid w:val="00C43121"/>
    <w:rsid w:val="00C50F1D"/>
    <w:rsid w:val="00C54D88"/>
    <w:rsid w:val="00C7267C"/>
    <w:rsid w:val="00C74C6C"/>
    <w:rsid w:val="00C80F21"/>
    <w:rsid w:val="00C81C1F"/>
    <w:rsid w:val="00C92973"/>
    <w:rsid w:val="00C95835"/>
    <w:rsid w:val="00CA5506"/>
    <w:rsid w:val="00CB5761"/>
    <w:rsid w:val="00CD6954"/>
    <w:rsid w:val="00CD738F"/>
    <w:rsid w:val="00CF5D74"/>
    <w:rsid w:val="00D0019B"/>
    <w:rsid w:val="00D04901"/>
    <w:rsid w:val="00D05F7F"/>
    <w:rsid w:val="00D1560E"/>
    <w:rsid w:val="00D204B5"/>
    <w:rsid w:val="00D22325"/>
    <w:rsid w:val="00D27B40"/>
    <w:rsid w:val="00D43088"/>
    <w:rsid w:val="00D617DC"/>
    <w:rsid w:val="00D72FA0"/>
    <w:rsid w:val="00DA1CC7"/>
    <w:rsid w:val="00DA21D1"/>
    <w:rsid w:val="00DB4850"/>
    <w:rsid w:val="00DC1719"/>
    <w:rsid w:val="00DD3FED"/>
    <w:rsid w:val="00DD57E5"/>
    <w:rsid w:val="00DE150D"/>
    <w:rsid w:val="00DE563A"/>
    <w:rsid w:val="00DF1EE8"/>
    <w:rsid w:val="00E06B0C"/>
    <w:rsid w:val="00E10AD2"/>
    <w:rsid w:val="00E16260"/>
    <w:rsid w:val="00E30AE5"/>
    <w:rsid w:val="00E333FF"/>
    <w:rsid w:val="00E346AB"/>
    <w:rsid w:val="00E40459"/>
    <w:rsid w:val="00E44E52"/>
    <w:rsid w:val="00E521A2"/>
    <w:rsid w:val="00E5576D"/>
    <w:rsid w:val="00E55CE8"/>
    <w:rsid w:val="00E57985"/>
    <w:rsid w:val="00E62C10"/>
    <w:rsid w:val="00E8572D"/>
    <w:rsid w:val="00EA7590"/>
    <w:rsid w:val="00EA7A43"/>
    <w:rsid w:val="00EB3D41"/>
    <w:rsid w:val="00EC36F9"/>
    <w:rsid w:val="00EE0CA5"/>
    <w:rsid w:val="00EE4EC4"/>
    <w:rsid w:val="00EE6BAD"/>
    <w:rsid w:val="00F024D5"/>
    <w:rsid w:val="00F11DC7"/>
    <w:rsid w:val="00F12E6C"/>
    <w:rsid w:val="00F13310"/>
    <w:rsid w:val="00F145B1"/>
    <w:rsid w:val="00F2638B"/>
    <w:rsid w:val="00F2678A"/>
    <w:rsid w:val="00F303F8"/>
    <w:rsid w:val="00F30A0B"/>
    <w:rsid w:val="00F379F9"/>
    <w:rsid w:val="00F50440"/>
    <w:rsid w:val="00F56675"/>
    <w:rsid w:val="00F61621"/>
    <w:rsid w:val="00F67D0A"/>
    <w:rsid w:val="00F735BF"/>
    <w:rsid w:val="00F755D0"/>
    <w:rsid w:val="00F9410A"/>
    <w:rsid w:val="00F947D2"/>
    <w:rsid w:val="00FA384D"/>
    <w:rsid w:val="00FA510A"/>
    <w:rsid w:val="00FB2B16"/>
    <w:rsid w:val="00FB655C"/>
    <w:rsid w:val="00FC1162"/>
    <w:rsid w:val="00FC65A1"/>
    <w:rsid w:val="00FC7ACC"/>
    <w:rsid w:val="00FD4CFF"/>
    <w:rsid w:val="00FE2FB0"/>
    <w:rsid w:val="00FE3C53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49"/>
  </w:style>
  <w:style w:type="paragraph" w:styleId="a5">
    <w:name w:val="footer"/>
    <w:basedOn w:val="a"/>
    <w:link w:val="a6"/>
    <w:uiPriority w:val="99"/>
    <w:unhideWhenUsed/>
    <w:rsid w:val="006E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49"/>
  </w:style>
  <w:style w:type="paragraph" w:styleId="a5">
    <w:name w:val="footer"/>
    <w:basedOn w:val="a"/>
    <w:link w:val="a6"/>
    <w:uiPriority w:val="99"/>
    <w:unhideWhenUsed/>
    <w:rsid w:val="006E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5</cp:revision>
  <dcterms:created xsi:type="dcterms:W3CDTF">2020-11-01T13:17:00Z</dcterms:created>
  <dcterms:modified xsi:type="dcterms:W3CDTF">2022-02-23T13:10:00Z</dcterms:modified>
</cp:coreProperties>
</file>